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62" w:rsidRPr="001F5AD3" w:rsidRDefault="00334362" w:rsidP="0033436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1F5AD3">
        <w:rPr>
          <w:rFonts w:ascii="Cambria" w:hAnsi="Cambria"/>
          <w:sz w:val="28"/>
          <w:szCs w:val="28"/>
        </w:rPr>
        <w:t xml:space="preserve">Муниципальное </w:t>
      </w:r>
      <w:r w:rsidR="00232159">
        <w:rPr>
          <w:rFonts w:ascii="Cambria" w:hAnsi="Cambria"/>
          <w:sz w:val="28"/>
          <w:szCs w:val="28"/>
        </w:rPr>
        <w:t>обще</w:t>
      </w:r>
      <w:r w:rsidRPr="001F5AD3">
        <w:rPr>
          <w:rFonts w:ascii="Cambria" w:hAnsi="Cambria"/>
          <w:sz w:val="28"/>
          <w:szCs w:val="28"/>
        </w:rPr>
        <w:t>образовательное учреждение</w:t>
      </w:r>
    </w:p>
    <w:p w:rsidR="00334362" w:rsidRPr="001F5AD3" w:rsidRDefault="00334362" w:rsidP="0033436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1F5AD3">
        <w:rPr>
          <w:rFonts w:ascii="Cambria" w:hAnsi="Cambria"/>
          <w:sz w:val="28"/>
          <w:szCs w:val="28"/>
        </w:rPr>
        <w:t>Большенагаткин</w:t>
      </w:r>
      <w:r>
        <w:rPr>
          <w:rFonts w:ascii="Cambria" w:hAnsi="Cambria"/>
          <w:sz w:val="28"/>
          <w:szCs w:val="28"/>
        </w:rPr>
        <w:t xml:space="preserve">ская средняя </w:t>
      </w:r>
      <w:r w:rsidRPr="001F5AD3">
        <w:rPr>
          <w:rFonts w:ascii="Cambria" w:hAnsi="Cambria"/>
          <w:sz w:val="28"/>
          <w:szCs w:val="28"/>
        </w:rPr>
        <w:t xml:space="preserve"> школа</w:t>
      </w:r>
    </w:p>
    <w:p w:rsidR="00334362" w:rsidRPr="001F5AD3" w:rsidRDefault="00334362" w:rsidP="0033436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1F5AD3">
        <w:rPr>
          <w:rFonts w:ascii="Cambria" w:hAnsi="Cambria"/>
          <w:sz w:val="28"/>
          <w:szCs w:val="28"/>
        </w:rPr>
        <w:t>МО «Цильнинский район» Ульяновской области</w:t>
      </w:r>
    </w:p>
    <w:p w:rsidR="00334362" w:rsidRDefault="00334362" w:rsidP="00334362">
      <w:pPr>
        <w:spacing w:after="0" w:line="240" w:lineRule="auto"/>
        <w:jc w:val="center"/>
        <w:rPr>
          <w:rFonts w:ascii="Cambria" w:hAnsi="Cambria"/>
        </w:rPr>
      </w:pPr>
    </w:p>
    <w:p w:rsidR="00334362" w:rsidRDefault="00334362" w:rsidP="00334362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</w:p>
    <w:p w:rsidR="00334362" w:rsidRDefault="00334362" w:rsidP="00334362">
      <w:pPr>
        <w:spacing w:after="0" w:line="240" w:lineRule="auto"/>
        <w:jc w:val="center"/>
        <w:rPr>
          <w:rFonts w:ascii="Cambria" w:hAnsi="Cambria"/>
        </w:rPr>
      </w:pPr>
    </w:p>
    <w:p w:rsidR="00334362" w:rsidRDefault="00334362" w:rsidP="00334362">
      <w:pPr>
        <w:spacing w:after="0" w:line="240" w:lineRule="auto"/>
        <w:jc w:val="center"/>
        <w:rPr>
          <w:rFonts w:ascii="Cambria" w:hAnsi="Cambria"/>
        </w:rPr>
      </w:pPr>
    </w:p>
    <w:tbl>
      <w:tblPr>
        <w:tblW w:w="0" w:type="auto"/>
        <w:tblInd w:w="44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60"/>
      </w:tblGrid>
      <w:tr w:rsidR="00334362" w:rsidRPr="00E737DC" w:rsidTr="00A52A47">
        <w:tc>
          <w:tcPr>
            <w:tcW w:w="4360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E737DC">
              <w:rPr>
                <w:rFonts w:ascii="Cambria" w:hAnsi="Cambria"/>
                <w:sz w:val="28"/>
                <w:szCs w:val="28"/>
              </w:rPr>
              <w:t>Утверждаю:</w:t>
            </w:r>
          </w:p>
          <w:p w:rsidR="00334362" w:rsidRPr="00E737DC" w:rsidRDefault="00334362" w:rsidP="00A52A47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E737DC">
              <w:rPr>
                <w:rFonts w:ascii="Cambria" w:hAnsi="Cambria"/>
                <w:sz w:val="28"/>
                <w:szCs w:val="28"/>
              </w:rPr>
              <w:t>Директор школы</w:t>
            </w:r>
          </w:p>
          <w:p w:rsidR="00334362" w:rsidRPr="00E737DC" w:rsidRDefault="00334362" w:rsidP="00A52A47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E737DC">
              <w:rPr>
                <w:rFonts w:ascii="Cambria" w:hAnsi="Cambria"/>
                <w:sz w:val="28"/>
                <w:szCs w:val="28"/>
              </w:rPr>
              <w:t>_________________________ С.В.Ратаев</w:t>
            </w:r>
          </w:p>
          <w:p w:rsidR="00E06E3A" w:rsidRPr="00E737DC" w:rsidRDefault="00334362" w:rsidP="00A52A47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E737DC">
              <w:rPr>
                <w:rFonts w:ascii="Cambria" w:hAnsi="Cambria"/>
                <w:sz w:val="28"/>
                <w:szCs w:val="28"/>
              </w:rPr>
              <w:t>Приказ №</w:t>
            </w:r>
            <w:r w:rsidR="00E06E3A">
              <w:rPr>
                <w:rFonts w:ascii="Cambria" w:hAnsi="Cambria"/>
                <w:sz w:val="28"/>
                <w:szCs w:val="28"/>
              </w:rPr>
              <w:t xml:space="preserve">515 </w:t>
            </w:r>
            <w:r w:rsidRPr="00E737DC">
              <w:rPr>
                <w:rFonts w:ascii="Cambria" w:hAnsi="Cambria"/>
                <w:sz w:val="28"/>
                <w:szCs w:val="28"/>
              </w:rPr>
              <w:t xml:space="preserve"> от</w:t>
            </w:r>
            <w:r w:rsidR="00E06E3A">
              <w:rPr>
                <w:rFonts w:ascii="Cambria" w:hAnsi="Cambria"/>
                <w:sz w:val="28"/>
                <w:szCs w:val="28"/>
              </w:rPr>
              <w:t xml:space="preserve"> 29.08.2017г</w:t>
            </w:r>
          </w:p>
        </w:tc>
      </w:tr>
    </w:tbl>
    <w:p w:rsidR="00334362" w:rsidRDefault="00334362" w:rsidP="00334362">
      <w:pPr>
        <w:spacing w:after="0" w:line="240" w:lineRule="auto"/>
        <w:rPr>
          <w:rFonts w:ascii="Cambria" w:hAnsi="Cambria"/>
        </w:rPr>
      </w:pPr>
    </w:p>
    <w:p w:rsidR="003863C1" w:rsidRDefault="003863C1" w:rsidP="00334362">
      <w:pPr>
        <w:spacing w:after="0" w:line="240" w:lineRule="auto"/>
        <w:rPr>
          <w:rFonts w:ascii="Cambria" w:hAnsi="Cambria"/>
        </w:rPr>
      </w:pPr>
    </w:p>
    <w:p w:rsidR="003863C1" w:rsidRDefault="003863C1" w:rsidP="00334362">
      <w:pPr>
        <w:spacing w:after="0" w:line="240" w:lineRule="auto"/>
        <w:rPr>
          <w:rFonts w:ascii="Cambria" w:hAnsi="Cambria"/>
        </w:rPr>
      </w:pPr>
    </w:p>
    <w:p w:rsidR="003863C1" w:rsidRDefault="003863C1" w:rsidP="00334362">
      <w:pPr>
        <w:spacing w:after="0" w:line="240" w:lineRule="auto"/>
        <w:rPr>
          <w:rFonts w:ascii="Cambria" w:hAnsi="Cambria"/>
        </w:rPr>
      </w:pPr>
    </w:p>
    <w:p w:rsidR="003863C1" w:rsidRDefault="003863C1" w:rsidP="00334362">
      <w:pPr>
        <w:spacing w:after="0" w:line="240" w:lineRule="auto"/>
        <w:rPr>
          <w:rFonts w:ascii="Cambria" w:hAnsi="Cambria"/>
        </w:rPr>
      </w:pPr>
    </w:p>
    <w:p w:rsidR="003863C1" w:rsidRPr="003863C1" w:rsidRDefault="003863C1" w:rsidP="003863C1">
      <w:pPr>
        <w:tabs>
          <w:tab w:val="left" w:pos="5980"/>
        </w:tabs>
        <w:suppressAutoHyphens/>
        <w:spacing w:after="0" w:line="100" w:lineRule="atLeast"/>
        <w:jc w:val="center"/>
        <w:rPr>
          <w:rFonts w:ascii="Calibri" w:eastAsia="SimSun" w:hAnsi="Calibri" w:cs="Calibri"/>
          <w:color w:val="00000A"/>
        </w:rPr>
      </w:pPr>
      <w:r w:rsidRPr="003863C1">
        <w:rPr>
          <w:rFonts w:ascii="Times New Roman" w:eastAsia="SimSun" w:hAnsi="Times New Roman" w:cs="Times New Roman"/>
          <w:b/>
          <w:color w:val="00000A"/>
          <w:sz w:val="52"/>
          <w:szCs w:val="52"/>
        </w:rPr>
        <w:t>Рабочая программа</w:t>
      </w:r>
    </w:p>
    <w:p w:rsidR="003863C1" w:rsidRPr="003863C1" w:rsidRDefault="00AA68A7" w:rsidP="003863C1">
      <w:pPr>
        <w:tabs>
          <w:tab w:val="left" w:pos="598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A"/>
          <w:sz w:val="52"/>
          <w:szCs w:val="52"/>
        </w:rPr>
      </w:pPr>
      <w:r>
        <w:rPr>
          <w:rFonts w:ascii="Times New Roman" w:eastAsia="SimSun" w:hAnsi="Times New Roman" w:cs="Times New Roman"/>
          <w:b/>
          <w:color w:val="00000A"/>
          <w:sz w:val="52"/>
          <w:szCs w:val="52"/>
        </w:rPr>
        <w:t>п</w:t>
      </w:r>
      <w:r w:rsidR="003863C1" w:rsidRPr="003863C1">
        <w:rPr>
          <w:rFonts w:ascii="Times New Roman" w:eastAsia="SimSun" w:hAnsi="Times New Roman" w:cs="Times New Roman"/>
          <w:b/>
          <w:color w:val="00000A"/>
          <w:sz w:val="52"/>
          <w:szCs w:val="52"/>
        </w:rPr>
        <w:t>о</w:t>
      </w:r>
      <w:r>
        <w:rPr>
          <w:rFonts w:ascii="Times New Roman" w:eastAsia="SimSun" w:hAnsi="Times New Roman" w:cs="Times New Roman"/>
          <w:b/>
          <w:color w:val="00000A"/>
          <w:sz w:val="52"/>
          <w:szCs w:val="52"/>
        </w:rPr>
        <w:t xml:space="preserve"> изобразительному искусству</w:t>
      </w:r>
    </w:p>
    <w:p w:rsidR="003863C1" w:rsidRPr="003863C1" w:rsidRDefault="003863C1" w:rsidP="003863C1">
      <w:pPr>
        <w:tabs>
          <w:tab w:val="left" w:pos="598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A"/>
          <w:sz w:val="52"/>
          <w:szCs w:val="52"/>
        </w:rPr>
      </w:pPr>
      <w:r w:rsidRPr="003863C1">
        <w:rPr>
          <w:rFonts w:ascii="Times New Roman" w:eastAsia="SimSun" w:hAnsi="Times New Roman" w:cs="Times New Roman"/>
          <w:b/>
          <w:color w:val="00000A"/>
          <w:sz w:val="52"/>
          <w:szCs w:val="52"/>
        </w:rPr>
        <w:t>в специальном (коррекционном)</w:t>
      </w:r>
    </w:p>
    <w:p w:rsidR="003863C1" w:rsidRPr="003863C1" w:rsidRDefault="00AA68A7" w:rsidP="003863C1">
      <w:pPr>
        <w:tabs>
          <w:tab w:val="left" w:pos="598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A"/>
          <w:sz w:val="52"/>
          <w:szCs w:val="52"/>
        </w:rPr>
      </w:pPr>
      <w:r>
        <w:rPr>
          <w:rFonts w:ascii="Times New Roman" w:eastAsia="SimSun" w:hAnsi="Times New Roman" w:cs="Times New Roman"/>
          <w:b/>
          <w:color w:val="00000A"/>
          <w:sz w:val="52"/>
          <w:szCs w:val="52"/>
        </w:rPr>
        <w:t>6</w:t>
      </w:r>
      <w:r w:rsidR="003863C1" w:rsidRPr="003863C1">
        <w:rPr>
          <w:rFonts w:ascii="Times New Roman" w:eastAsia="SimSun" w:hAnsi="Times New Roman" w:cs="Times New Roman"/>
          <w:b/>
          <w:color w:val="00000A"/>
          <w:sz w:val="52"/>
          <w:szCs w:val="52"/>
        </w:rPr>
        <w:t>классе</w:t>
      </w:r>
    </w:p>
    <w:p w:rsidR="003863C1" w:rsidRPr="003863C1" w:rsidRDefault="003863C1" w:rsidP="003863C1">
      <w:pPr>
        <w:tabs>
          <w:tab w:val="left" w:pos="5980"/>
        </w:tabs>
        <w:suppressAutoHyphens/>
        <w:spacing w:after="0" w:line="100" w:lineRule="atLeast"/>
        <w:jc w:val="center"/>
        <w:rPr>
          <w:rFonts w:ascii="Calibri" w:eastAsia="SimSun" w:hAnsi="Calibri" w:cs="Calibri"/>
          <w:color w:val="00000A"/>
        </w:rPr>
      </w:pPr>
      <w:r>
        <w:rPr>
          <w:rFonts w:ascii="Times New Roman" w:eastAsia="SimSun" w:hAnsi="Times New Roman" w:cs="Times New Roman"/>
          <w:b/>
          <w:color w:val="00000A"/>
          <w:sz w:val="52"/>
          <w:szCs w:val="52"/>
        </w:rPr>
        <w:t>на 2017-2018</w:t>
      </w:r>
      <w:r w:rsidRPr="003863C1">
        <w:rPr>
          <w:rFonts w:ascii="Times New Roman" w:eastAsia="SimSun" w:hAnsi="Times New Roman" w:cs="Times New Roman"/>
          <w:b/>
          <w:color w:val="00000A"/>
          <w:sz w:val="52"/>
          <w:szCs w:val="52"/>
        </w:rPr>
        <w:t xml:space="preserve"> учебный год</w:t>
      </w:r>
    </w:p>
    <w:p w:rsidR="003863C1" w:rsidRPr="003863C1" w:rsidRDefault="003863C1" w:rsidP="003863C1">
      <w:pPr>
        <w:tabs>
          <w:tab w:val="left" w:pos="5980"/>
        </w:tabs>
        <w:suppressAutoHyphens/>
        <w:spacing w:after="0" w:line="100" w:lineRule="atLeast"/>
        <w:jc w:val="center"/>
        <w:rPr>
          <w:rFonts w:ascii="Calibri" w:eastAsia="SimSun" w:hAnsi="Calibri" w:cs="Calibri"/>
          <w:color w:val="00000A"/>
        </w:rPr>
      </w:pPr>
      <w:r w:rsidRPr="003863C1">
        <w:rPr>
          <w:rFonts w:ascii="Times New Roman" w:eastAsia="SimSun" w:hAnsi="Times New Roman" w:cs="Times New Roman"/>
          <w:b/>
          <w:color w:val="00000A"/>
          <w:sz w:val="52"/>
          <w:szCs w:val="52"/>
        </w:rPr>
        <w:t>учителя Князькиной С.Н.</w:t>
      </w:r>
    </w:p>
    <w:p w:rsidR="003863C1" w:rsidRPr="003863C1" w:rsidRDefault="003863C1" w:rsidP="003863C1">
      <w:pPr>
        <w:tabs>
          <w:tab w:val="left" w:pos="5980"/>
        </w:tabs>
        <w:suppressAutoHyphens/>
        <w:spacing w:after="0" w:line="100" w:lineRule="atLeast"/>
        <w:jc w:val="center"/>
        <w:rPr>
          <w:rFonts w:ascii="Calibri" w:eastAsia="SimSun" w:hAnsi="Calibri" w:cs="Calibri"/>
          <w:color w:val="00000A"/>
        </w:rPr>
      </w:pPr>
    </w:p>
    <w:p w:rsidR="003863C1" w:rsidRPr="003863C1" w:rsidRDefault="003863C1" w:rsidP="003863C1">
      <w:pPr>
        <w:tabs>
          <w:tab w:val="left" w:pos="5980"/>
        </w:tabs>
        <w:suppressAutoHyphens/>
        <w:spacing w:after="0" w:line="100" w:lineRule="atLeast"/>
        <w:jc w:val="center"/>
        <w:rPr>
          <w:rFonts w:ascii="Calibri" w:eastAsia="SimSun" w:hAnsi="Calibri" w:cs="Calibri"/>
          <w:color w:val="00000A"/>
        </w:rPr>
      </w:pPr>
    </w:p>
    <w:p w:rsidR="003863C1" w:rsidRDefault="003863C1" w:rsidP="003863C1">
      <w:pPr>
        <w:tabs>
          <w:tab w:val="left" w:pos="5980"/>
        </w:tabs>
        <w:suppressAutoHyphens/>
        <w:spacing w:after="0" w:line="100" w:lineRule="atLeast"/>
        <w:jc w:val="center"/>
        <w:rPr>
          <w:rFonts w:ascii="Calibri" w:eastAsia="SimSun" w:hAnsi="Calibri" w:cs="Calibri"/>
          <w:color w:val="00000A"/>
        </w:rPr>
      </w:pPr>
    </w:p>
    <w:p w:rsidR="003863C1" w:rsidRDefault="003863C1" w:rsidP="003863C1">
      <w:pPr>
        <w:tabs>
          <w:tab w:val="left" w:pos="5980"/>
        </w:tabs>
        <w:suppressAutoHyphens/>
        <w:spacing w:after="0" w:line="100" w:lineRule="atLeast"/>
        <w:jc w:val="center"/>
        <w:rPr>
          <w:rFonts w:ascii="Calibri" w:eastAsia="SimSun" w:hAnsi="Calibri" w:cs="Calibri"/>
          <w:color w:val="00000A"/>
        </w:rPr>
      </w:pPr>
    </w:p>
    <w:p w:rsidR="003863C1" w:rsidRDefault="003863C1" w:rsidP="003863C1">
      <w:pPr>
        <w:tabs>
          <w:tab w:val="left" w:pos="5980"/>
        </w:tabs>
        <w:suppressAutoHyphens/>
        <w:spacing w:after="0" w:line="100" w:lineRule="atLeast"/>
        <w:jc w:val="center"/>
        <w:rPr>
          <w:rFonts w:ascii="Calibri" w:eastAsia="SimSun" w:hAnsi="Calibri" w:cs="Calibri"/>
          <w:color w:val="00000A"/>
        </w:rPr>
      </w:pPr>
    </w:p>
    <w:p w:rsidR="003863C1" w:rsidRPr="003863C1" w:rsidRDefault="003863C1" w:rsidP="003863C1">
      <w:pPr>
        <w:tabs>
          <w:tab w:val="left" w:pos="5980"/>
        </w:tabs>
        <w:suppressAutoHyphens/>
        <w:spacing w:after="0" w:line="100" w:lineRule="atLeast"/>
        <w:jc w:val="center"/>
        <w:rPr>
          <w:rFonts w:ascii="Calibri" w:eastAsia="SimSun" w:hAnsi="Calibri" w:cs="Calibri"/>
          <w:color w:val="00000A"/>
        </w:rPr>
      </w:pPr>
    </w:p>
    <w:p w:rsidR="00334362" w:rsidRDefault="00334362" w:rsidP="00334362">
      <w:pPr>
        <w:spacing w:after="0" w:line="240" w:lineRule="auto"/>
        <w:rPr>
          <w:rFonts w:ascii="Cambria" w:hAnsi="Cambria"/>
        </w:rPr>
      </w:pPr>
    </w:p>
    <w:p w:rsidR="00334362" w:rsidRDefault="00334362" w:rsidP="00334362">
      <w:pPr>
        <w:spacing w:after="0" w:line="240" w:lineRule="auto"/>
        <w:rPr>
          <w:rFonts w:ascii="Cambria" w:hAnsi="Cambria"/>
        </w:rPr>
      </w:pPr>
    </w:p>
    <w:p w:rsidR="00334362" w:rsidRDefault="00334362" w:rsidP="00334362">
      <w:pPr>
        <w:spacing w:after="0" w:line="240" w:lineRule="auto"/>
        <w:rPr>
          <w:rFonts w:ascii="Cambria" w:hAnsi="Cambria"/>
        </w:rPr>
      </w:pPr>
    </w:p>
    <w:p w:rsidR="00334362" w:rsidRDefault="00334362" w:rsidP="00334362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/>
      </w:tblPr>
      <w:tblGrid>
        <w:gridCol w:w="5353"/>
        <w:gridCol w:w="4218"/>
      </w:tblGrid>
      <w:tr w:rsidR="00334362" w:rsidRPr="00E737DC" w:rsidTr="00A52A47">
        <w:tc>
          <w:tcPr>
            <w:tcW w:w="5353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E737DC">
              <w:rPr>
                <w:rFonts w:ascii="Cambria" w:hAnsi="Cambria"/>
                <w:sz w:val="28"/>
                <w:szCs w:val="28"/>
              </w:rPr>
              <w:t>Рассмотрено и одобрено на заседании ШМО учителей начальных классов</w:t>
            </w:r>
          </w:p>
        </w:tc>
        <w:tc>
          <w:tcPr>
            <w:tcW w:w="4218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E737DC">
              <w:rPr>
                <w:rFonts w:ascii="Cambria" w:hAnsi="Cambria"/>
                <w:sz w:val="28"/>
                <w:szCs w:val="28"/>
              </w:rPr>
              <w:t xml:space="preserve">Согласовано </w:t>
            </w:r>
          </w:p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E737DC">
              <w:rPr>
                <w:rFonts w:ascii="Cambria" w:hAnsi="Cambria"/>
                <w:sz w:val="28"/>
                <w:szCs w:val="28"/>
              </w:rPr>
              <w:t>Заместитель директора по УВР</w:t>
            </w:r>
          </w:p>
        </w:tc>
      </w:tr>
      <w:tr w:rsidR="00334362" w:rsidRPr="00E737DC" w:rsidTr="00A52A47">
        <w:tc>
          <w:tcPr>
            <w:tcW w:w="5353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Протокол №  1       от     29.08.2017  </w:t>
            </w:r>
            <w:r w:rsidRPr="00E737DC">
              <w:rPr>
                <w:rFonts w:ascii="Cambria" w:hAnsi="Cambria"/>
                <w:sz w:val="28"/>
                <w:szCs w:val="28"/>
              </w:rPr>
              <w:t>г.</w:t>
            </w:r>
          </w:p>
        </w:tc>
        <w:tc>
          <w:tcPr>
            <w:tcW w:w="4218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E737DC">
              <w:rPr>
                <w:rFonts w:ascii="Cambria" w:hAnsi="Cambria"/>
                <w:sz w:val="28"/>
                <w:szCs w:val="28"/>
              </w:rPr>
              <w:t>___________________ С.В.Ирюкова</w:t>
            </w:r>
          </w:p>
        </w:tc>
      </w:tr>
      <w:tr w:rsidR="00334362" w:rsidRPr="00E737DC" w:rsidTr="00A52A47">
        <w:tc>
          <w:tcPr>
            <w:tcW w:w="5353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E737DC">
              <w:rPr>
                <w:rFonts w:ascii="Cambria" w:hAnsi="Cambria"/>
                <w:sz w:val="28"/>
                <w:szCs w:val="28"/>
              </w:rPr>
              <w:t>Руководитель МО________________________</w:t>
            </w:r>
          </w:p>
        </w:tc>
        <w:tc>
          <w:tcPr>
            <w:tcW w:w="4218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29.08 .2017</w:t>
            </w:r>
            <w:r w:rsidRPr="00E737DC">
              <w:rPr>
                <w:rFonts w:ascii="Cambria" w:hAnsi="Cambria"/>
                <w:sz w:val="28"/>
                <w:szCs w:val="28"/>
              </w:rPr>
              <w:t>г.</w:t>
            </w:r>
          </w:p>
        </w:tc>
      </w:tr>
      <w:tr w:rsidR="00334362" w:rsidRPr="00E737DC" w:rsidTr="00A52A47">
        <w:tc>
          <w:tcPr>
            <w:tcW w:w="5353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E737DC">
              <w:rPr>
                <w:rFonts w:ascii="Cambria" w:hAnsi="Cambria"/>
                <w:sz w:val="28"/>
                <w:szCs w:val="28"/>
              </w:rPr>
              <w:t xml:space="preserve">                                     (Хамитова В.Ф.)</w:t>
            </w:r>
          </w:p>
        </w:tc>
        <w:tc>
          <w:tcPr>
            <w:tcW w:w="4218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334362" w:rsidRPr="00E737DC" w:rsidTr="00A52A47">
        <w:tc>
          <w:tcPr>
            <w:tcW w:w="5353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218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334362" w:rsidRPr="00E737DC" w:rsidTr="00A52A47">
        <w:tc>
          <w:tcPr>
            <w:tcW w:w="5353" w:type="dxa"/>
          </w:tcPr>
          <w:p w:rsidR="00334362" w:rsidRPr="00945457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218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334362" w:rsidRPr="00E737DC" w:rsidTr="00A52A47">
        <w:tc>
          <w:tcPr>
            <w:tcW w:w="5353" w:type="dxa"/>
          </w:tcPr>
          <w:p w:rsidR="00334362" w:rsidRPr="00945457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218" w:type="dxa"/>
          </w:tcPr>
          <w:p w:rsidR="00334362" w:rsidRPr="00E737DC" w:rsidRDefault="00334362" w:rsidP="00A52A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334362" w:rsidRDefault="00334362" w:rsidP="00334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62" w:rsidRPr="00437B14" w:rsidRDefault="00334362" w:rsidP="00334362">
      <w:pPr>
        <w:pStyle w:val="WW-"/>
        <w:ind w:firstLine="708"/>
        <w:jc w:val="center"/>
        <w:rPr>
          <w:rFonts w:cs="Times New Roman"/>
          <w:b/>
        </w:rPr>
      </w:pPr>
      <w:r w:rsidRPr="00437B14">
        <w:rPr>
          <w:rFonts w:cs="Times New Roman"/>
          <w:b/>
        </w:rPr>
        <w:lastRenderedPageBreak/>
        <w:t>Аннотация</w:t>
      </w:r>
    </w:p>
    <w:p w:rsidR="00AA68A7" w:rsidRPr="00AA68A7" w:rsidRDefault="00334362" w:rsidP="00AA68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6D">
        <w:rPr>
          <w:rFonts w:ascii="Times New Roman" w:hAnsi="Times New Roman" w:cs="Times New Roman"/>
          <w:sz w:val="24"/>
          <w:szCs w:val="24"/>
        </w:rPr>
        <w:t xml:space="preserve">          Рабочая программа  учебного предмета </w:t>
      </w:r>
      <w:r w:rsidRPr="0010466D">
        <w:rPr>
          <w:rStyle w:val="FontStyle33"/>
          <w:rFonts w:ascii="Times New Roman" w:hAnsi="Times New Roman" w:cs="Times New Roman"/>
          <w:sz w:val="24"/>
          <w:szCs w:val="24"/>
        </w:rPr>
        <w:t>«</w:t>
      </w:r>
      <w:r w:rsidR="00AA68A7">
        <w:rPr>
          <w:rStyle w:val="FontStyle33"/>
          <w:rFonts w:ascii="Times New Roman" w:hAnsi="Times New Roman" w:cs="Times New Roman"/>
          <w:b w:val="0"/>
          <w:sz w:val="24"/>
          <w:szCs w:val="24"/>
        </w:rPr>
        <w:t>Изобразительное искусство</w:t>
      </w:r>
      <w:r w:rsidRPr="0010466D">
        <w:rPr>
          <w:rStyle w:val="FontStyle33"/>
          <w:rFonts w:ascii="Times New Roman" w:hAnsi="Times New Roman" w:cs="Times New Roman"/>
          <w:b w:val="0"/>
          <w:sz w:val="24"/>
          <w:szCs w:val="24"/>
        </w:rPr>
        <w:t>»</w:t>
      </w:r>
      <w:r w:rsidRPr="0010466D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нормативными документами и на основе </w:t>
      </w:r>
      <w:r w:rsidRPr="0010466D">
        <w:rPr>
          <w:rFonts w:ascii="Times New Roman" w:hAnsi="Times New Roman" w:cs="Times New Roman"/>
          <w:bCs/>
          <w:sz w:val="24"/>
          <w:szCs w:val="24"/>
        </w:rPr>
        <w:t>авторской</w:t>
      </w:r>
      <w:r w:rsidRPr="001046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программы</w:t>
      </w:r>
      <w:r w:rsidRPr="0010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68A7" w:rsidRPr="00AA68A7">
        <w:rPr>
          <w:rFonts w:ascii="Times New Roman" w:eastAsia="Calibri" w:hAnsi="Times New Roman" w:cs="Times New Roman"/>
          <w:sz w:val="24"/>
          <w:szCs w:val="24"/>
        </w:rPr>
        <w:t>М.Ю. Рау.</w:t>
      </w:r>
    </w:p>
    <w:p w:rsidR="00334362" w:rsidRPr="0010466D" w:rsidRDefault="00325DB0" w:rsidP="00AA68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специальных (коррекционных) образовательных учреждений VIII вида, 5-9 классы, под ред.И. М. Бгажноковой–</w:t>
      </w:r>
      <w:r w:rsidR="00B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4-е изд., М.: Просвещение, 2013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334362" w:rsidRPr="0010466D" w:rsidRDefault="00334362" w:rsidP="0074184C">
      <w:pPr>
        <w:pStyle w:val="Style14"/>
        <w:widowControl/>
        <w:spacing w:line="360" w:lineRule="auto"/>
        <w:ind w:firstLine="708"/>
      </w:pPr>
      <w:r w:rsidRPr="0010466D">
        <w:rPr>
          <w:rFonts w:eastAsia="Calibri"/>
        </w:rPr>
        <w:t>На изучение предмета</w:t>
      </w:r>
      <w:r w:rsidR="00AA68A7" w:rsidRPr="0010466D">
        <w:rPr>
          <w:rStyle w:val="FontStyle33"/>
          <w:rFonts w:ascii="Times New Roman" w:hAnsi="Times New Roman" w:cs="Times New Roman"/>
          <w:sz w:val="24"/>
          <w:szCs w:val="24"/>
        </w:rPr>
        <w:t>«</w:t>
      </w:r>
      <w:r w:rsidR="00AA68A7">
        <w:rPr>
          <w:rStyle w:val="FontStyle33"/>
          <w:rFonts w:ascii="Times New Roman" w:hAnsi="Times New Roman" w:cs="Times New Roman"/>
          <w:b w:val="0"/>
          <w:sz w:val="24"/>
          <w:szCs w:val="24"/>
        </w:rPr>
        <w:t>Изобразительное искусство</w:t>
      </w:r>
      <w:r w:rsidR="00AA68A7" w:rsidRPr="0010466D">
        <w:rPr>
          <w:rStyle w:val="FontStyle33"/>
          <w:rFonts w:ascii="Times New Roman" w:hAnsi="Times New Roman" w:cs="Times New Roman"/>
          <w:b w:val="0"/>
          <w:sz w:val="24"/>
          <w:szCs w:val="24"/>
        </w:rPr>
        <w:t>»</w:t>
      </w:r>
      <w:r w:rsidR="00AA68A7">
        <w:rPr>
          <w:rFonts w:eastAsia="Calibri"/>
        </w:rPr>
        <w:t>отводится 1</w:t>
      </w:r>
      <w:r w:rsidRPr="0010466D">
        <w:rPr>
          <w:rFonts w:eastAsia="Calibri"/>
        </w:rPr>
        <w:t xml:space="preserve"> час в неделю. Рабочая программа ориентирована на </w:t>
      </w:r>
      <w:r w:rsidR="00AA68A7">
        <w:rPr>
          <w:rFonts w:eastAsia="Calibri"/>
        </w:rPr>
        <w:t>34</w:t>
      </w:r>
      <w:r w:rsidR="005C213F" w:rsidRPr="0010466D">
        <w:rPr>
          <w:rFonts w:eastAsia="Calibri"/>
        </w:rPr>
        <w:t xml:space="preserve"> час</w:t>
      </w:r>
      <w:r w:rsidR="00AA68A7">
        <w:rPr>
          <w:rFonts w:eastAsia="Calibri"/>
        </w:rPr>
        <w:t>а (1</w:t>
      </w:r>
      <w:r w:rsidR="005C213F" w:rsidRPr="0010466D">
        <w:rPr>
          <w:rFonts w:eastAsia="Calibri"/>
        </w:rPr>
        <w:t xml:space="preserve"> ч.</w:t>
      </w:r>
      <w:r w:rsidRPr="0010466D">
        <w:rPr>
          <w:rFonts w:eastAsia="Calibri"/>
        </w:rPr>
        <w:t xml:space="preserve"> в неделю)</w:t>
      </w:r>
      <w:r w:rsidR="00325DB0">
        <w:rPr>
          <w:rFonts w:eastAsia="Calibri"/>
        </w:rPr>
        <w:t>.</w:t>
      </w:r>
    </w:p>
    <w:p w:rsidR="00AA68A7" w:rsidRPr="00AA68A7" w:rsidRDefault="00AA68A7" w:rsidP="00AA68A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8A7">
        <w:rPr>
          <w:rFonts w:ascii="Times New Roman" w:eastAsia="Calibri" w:hAnsi="Times New Roman" w:cs="Times New Roman"/>
          <w:b/>
          <w:sz w:val="24"/>
          <w:szCs w:val="24"/>
        </w:rPr>
        <w:t>Основные задачи курса:</w:t>
      </w:r>
    </w:p>
    <w:p w:rsidR="00AA68A7" w:rsidRPr="00AA68A7" w:rsidRDefault="00AA68A7" w:rsidP="00AA68A7">
      <w:pPr>
        <w:numPr>
          <w:ilvl w:val="0"/>
          <w:numId w:val="4"/>
        </w:numPr>
        <w:shd w:val="clear" w:color="auto" w:fill="FFFFFF"/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A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коррекция недостатков развития познавательной деятельности </w:t>
      </w:r>
      <w:r w:rsidRPr="00AA68A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учащихся путем систематического и целенаправленного воспитания </w:t>
      </w:r>
      <w:r w:rsidRPr="00AA68A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и совершенствования у них правильного восприятия формы, строе</w:t>
      </w:r>
      <w:r w:rsidRPr="00AA68A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AA68A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ния, величины, цвета предметов, их положения в пространстве, уме</w:t>
      </w:r>
      <w:r w:rsidRPr="00AA68A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ния находить в изображаемом существенные признаки, устанавли</w:t>
      </w:r>
      <w:r w:rsidRPr="00AA68A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вать сходство и различие между предметами:</w:t>
      </w:r>
    </w:p>
    <w:p w:rsidR="00AA68A7" w:rsidRPr="00AA68A7" w:rsidRDefault="00AA68A7" w:rsidP="00AA68A7">
      <w:pPr>
        <w:numPr>
          <w:ilvl w:val="0"/>
          <w:numId w:val="4"/>
        </w:numPr>
        <w:shd w:val="clear" w:color="auto" w:fill="FFFFFF"/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A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развитие у учащихся аналитико-синтетической деятельности, деятельности сравнения, обобщения; совершенствование умения </w:t>
      </w:r>
      <w:r w:rsidRPr="00AA68A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ориентироваться в задании, планировании работы, последователь</w:t>
      </w:r>
      <w:r w:rsidRPr="00AA68A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  <w:t>ном выполнении рисунка;</w:t>
      </w:r>
    </w:p>
    <w:p w:rsidR="00AA68A7" w:rsidRPr="00AA68A7" w:rsidRDefault="00AA68A7" w:rsidP="00AA68A7">
      <w:pPr>
        <w:numPr>
          <w:ilvl w:val="0"/>
          <w:numId w:val="4"/>
        </w:numPr>
        <w:shd w:val="clear" w:color="auto" w:fill="FFFFFF"/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A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улучшение зрительно-двигательной координации путем исполь</w:t>
      </w:r>
      <w:r w:rsidRPr="00AA68A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softHyphen/>
      </w:r>
      <w:r w:rsidRPr="00AA68A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зования вариативных и многократно повторяющихся действий с </w:t>
      </w:r>
      <w:r w:rsidRPr="00AA68A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применением разнообразного изобразительного материала;</w:t>
      </w:r>
    </w:p>
    <w:p w:rsidR="00AA68A7" w:rsidRPr="00AA68A7" w:rsidRDefault="00AA68A7" w:rsidP="00AA68A7">
      <w:pPr>
        <w:numPr>
          <w:ilvl w:val="0"/>
          <w:numId w:val="4"/>
        </w:numPr>
        <w:shd w:val="clear" w:color="auto" w:fill="FFFFFF"/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A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формирование элементарных знаний основ реалистического </w:t>
      </w:r>
      <w:r w:rsidRPr="00AA68A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рисунка; навыков рисования с натуры, по памяти, по представле</w:t>
      </w:r>
      <w:r w:rsidRPr="00AA68A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AA68A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нию, декоративного рисования и умения применять их в учебной, трудовой и общественно полезной деятельности;</w:t>
      </w:r>
    </w:p>
    <w:p w:rsidR="00AA68A7" w:rsidRPr="00AA68A7" w:rsidRDefault="00AA68A7" w:rsidP="00AA68A7">
      <w:pPr>
        <w:numPr>
          <w:ilvl w:val="0"/>
          <w:numId w:val="4"/>
        </w:numPr>
        <w:shd w:val="clear" w:color="auto" w:fill="FFFFFF"/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A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развитие у учащихся эстетических чувств, умения видеть и по</w:t>
      </w:r>
      <w:r w:rsidRPr="00AA68A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AA68A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нимать красивое, высказывать оценочные суждения о произведени</w:t>
      </w:r>
      <w:r w:rsidRPr="00AA68A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  <w:t>ях изобразительного искусства, воспитывать активное эмоциональ</w:t>
      </w:r>
      <w:r w:rsidRPr="00AA68A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AA68A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но-эстетическое отношение к ним;</w:t>
      </w:r>
    </w:p>
    <w:p w:rsidR="00AA68A7" w:rsidRPr="00AA68A7" w:rsidRDefault="00AA68A7" w:rsidP="00AA68A7">
      <w:pPr>
        <w:numPr>
          <w:ilvl w:val="0"/>
          <w:numId w:val="4"/>
        </w:numPr>
        <w:shd w:val="clear" w:color="auto" w:fill="FFFFFF"/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A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ознакомление учащихся с лучшими произведениями изобрази</w:t>
      </w:r>
      <w:r w:rsidRPr="00AA68A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AA68A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тельного, декоративно-прикладного и народного искусства, скуль</w:t>
      </w:r>
      <w:r w:rsidRPr="00AA68A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птуры, архитектуры, дизайна;</w:t>
      </w:r>
    </w:p>
    <w:p w:rsidR="00AA68A7" w:rsidRPr="00AA68A7" w:rsidRDefault="00AA68A7" w:rsidP="00AA68A7">
      <w:pPr>
        <w:numPr>
          <w:ilvl w:val="0"/>
          <w:numId w:val="4"/>
        </w:numPr>
        <w:shd w:val="clear" w:color="auto" w:fill="FFFFFF"/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A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расширение и уточнение словарного запаса детей за счет специ</w:t>
      </w:r>
      <w:r w:rsidRPr="00AA68A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AA68A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альной лексики, совершенствование фразовой речи;</w:t>
      </w:r>
    </w:p>
    <w:p w:rsidR="00AA68A7" w:rsidRPr="00AA68A7" w:rsidRDefault="00AA68A7" w:rsidP="00AA68A7">
      <w:pPr>
        <w:numPr>
          <w:ilvl w:val="0"/>
          <w:numId w:val="4"/>
        </w:numPr>
        <w:shd w:val="clear" w:color="auto" w:fill="FFFFFF"/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A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развитие у школьников художественного вкуса, аккуратности, </w:t>
      </w:r>
      <w:r w:rsidRPr="00AA68A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настойчивости и самостоятельности в работе; содействие нравствен</w:t>
      </w:r>
      <w:r w:rsidRPr="00AA68A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softHyphen/>
      </w:r>
      <w:r w:rsidRPr="00AA68A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ному и трудовому воспитанию.</w:t>
      </w:r>
    </w:p>
    <w:p w:rsidR="0074184C" w:rsidRDefault="0074184C" w:rsidP="00AA68A7">
      <w:pPr>
        <w:pStyle w:val="a4"/>
        <w:tabs>
          <w:tab w:val="clear" w:pos="708"/>
        </w:tabs>
        <w:spacing w:after="200" w:line="360" w:lineRule="auto"/>
        <w:ind w:left="862"/>
        <w:jc w:val="center"/>
        <w:rPr>
          <w:rFonts w:cs="Times New Roman"/>
          <w:b/>
        </w:rPr>
      </w:pPr>
    </w:p>
    <w:p w:rsidR="00AA68A7" w:rsidRDefault="00AA68A7" w:rsidP="00AA68A7">
      <w:pPr>
        <w:pStyle w:val="a4"/>
        <w:tabs>
          <w:tab w:val="clear" w:pos="708"/>
        </w:tabs>
        <w:spacing w:after="200" w:line="360" w:lineRule="auto"/>
        <w:ind w:left="862"/>
        <w:jc w:val="center"/>
        <w:rPr>
          <w:rFonts w:cs="Times New Roman"/>
          <w:b/>
        </w:rPr>
      </w:pPr>
    </w:p>
    <w:p w:rsidR="00AA68A7" w:rsidRDefault="00AA68A7" w:rsidP="00AA68A7">
      <w:pPr>
        <w:pStyle w:val="a4"/>
        <w:tabs>
          <w:tab w:val="clear" w:pos="708"/>
        </w:tabs>
        <w:spacing w:after="200" w:line="360" w:lineRule="auto"/>
        <w:ind w:left="862"/>
        <w:jc w:val="center"/>
        <w:rPr>
          <w:rFonts w:cs="Times New Roman"/>
          <w:b/>
        </w:rPr>
      </w:pPr>
    </w:p>
    <w:p w:rsidR="00E032F9" w:rsidRPr="0010466D" w:rsidRDefault="00E032F9" w:rsidP="00E032F9">
      <w:pPr>
        <w:pStyle w:val="a4"/>
        <w:tabs>
          <w:tab w:val="clear" w:pos="708"/>
        </w:tabs>
        <w:spacing w:after="200" w:line="276" w:lineRule="auto"/>
        <w:ind w:left="862"/>
        <w:jc w:val="center"/>
        <w:rPr>
          <w:rFonts w:cs="Times New Roman"/>
          <w:b/>
          <w:bCs/>
        </w:rPr>
      </w:pPr>
      <w:r w:rsidRPr="0010466D">
        <w:rPr>
          <w:rFonts w:cs="Times New Roman"/>
          <w:b/>
          <w:lang w:val="en-US"/>
        </w:rPr>
        <w:lastRenderedPageBreak/>
        <w:t>I</w:t>
      </w:r>
      <w:r w:rsidRPr="0010466D">
        <w:rPr>
          <w:rFonts w:cs="Times New Roman"/>
          <w:b/>
        </w:rPr>
        <w:t>. ПЛАНИРУЕМЫЕ РЕЗУЛЬТАТЫ ОСВОЕНИЯ УЧЕБНОГО ПРЕДМЕТА</w:t>
      </w:r>
    </w:p>
    <w:p w:rsidR="00E032F9" w:rsidRPr="0010466D" w:rsidRDefault="00E032F9" w:rsidP="00E032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A7" w:rsidRPr="00AA68A7" w:rsidRDefault="00AA68A7" w:rsidP="00AA68A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68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Основные требования к знаниям и умениям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</w:t>
      </w:r>
      <w:r w:rsidRPr="00AA68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</w:t>
      </w:r>
      <w:r w:rsidRPr="00AA68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щихся</w:t>
      </w:r>
    </w:p>
    <w:p w:rsidR="00AA68A7" w:rsidRPr="00AA68A7" w:rsidRDefault="00AA68A7" w:rsidP="00AA68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должны </w:t>
      </w: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приемы работы красками «по-мокрому» и по сухой бумаге;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приемы замутнения цвета черным и белым;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 существовании цветов радостных и мрачных; о соответствии определенной цветовой гаммы настроению человека, состоянию в природе и т. п.;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некоторые самые выдающиеся памятники архитектуры в Москве, родном городе;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название крупнейших музеев в Москве, Санкт-Петербурге, родном городе;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</w:t>
      </w: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материал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1—6 классов</w:t>
      </w:r>
    </w:p>
    <w:p w:rsidR="00AA68A7" w:rsidRPr="00AA68A7" w:rsidRDefault="00AA68A7" w:rsidP="00AA68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      </w:t>
      </w:r>
      <w:r w:rsidRPr="00AA68A7">
        <w:rPr>
          <w:rFonts w:ascii="Times New Roman" w:eastAsia="Calibri" w:hAnsi="Times New Roman" w:cs="Times New Roman"/>
          <w:b/>
          <w:sz w:val="24"/>
          <w:szCs w:val="24"/>
        </w:rPr>
        <w:t>Обчающиеся должны уметь:</w:t>
      </w:r>
    </w:p>
    <w:p w:rsidR="0074184C" w:rsidRPr="0010466D" w:rsidRDefault="00AA68A7" w:rsidP="00AA68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изображать геометрические тела и объемные предметы комбинированной формы;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использовать вспомогательные линии при изображении предмета;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подбирать соответствующие цвета к изображаемым предметам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передавать объемность формы способом светотени;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передавать объем предметов цилиндрической и усеченной конической формы, используя перспективное сокращение (круга);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получать и использовать смешанные цвета и некоторые оттенки цвета;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различать жанры изобразительного искусства: пейзаж, портрет, натюрморт, сюжетное изображение;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рассказывать, что изображено на картине, чем она понравилась;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планировать свою работу в лепке, над аппликацией, при изображении с натуры, в декоративной работе, рисовании на тему;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рисовать человека, дерево, дом в сюжетной композиции;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составлять узоры, соблюдая ритм.</w:t>
      </w:r>
    </w:p>
    <w:p w:rsidR="00923C2F" w:rsidRPr="0010466D" w:rsidRDefault="00923C2F" w:rsidP="0010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93F" w:rsidRPr="0010466D" w:rsidRDefault="0049693F" w:rsidP="0049693F">
      <w:pPr>
        <w:pStyle w:val="a4"/>
        <w:jc w:val="center"/>
        <w:rPr>
          <w:rFonts w:cs="Times New Roman"/>
          <w:bCs/>
          <w:color w:val="000000"/>
        </w:rPr>
      </w:pPr>
      <w:r w:rsidRPr="0010466D">
        <w:rPr>
          <w:rFonts w:cs="Times New Roman"/>
          <w:b/>
          <w:bCs/>
          <w:color w:val="000000"/>
          <w:lang w:val="en-US"/>
        </w:rPr>
        <w:t>II</w:t>
      </w:r>
      <w:r w:rsidRPr="0010466D">
        <w:rPr>
          <w:rFonts w:cs="Times New Roman"/>
          <w:b/>
          <w:bCs/>
          <w:color w:val="000000"/>
        </w:rPr>
        <w:t>. СОДЕРЖАНИЕ УЧЕБНОГО ПРЕДМЕТА</w:t>
      </w:r>
    </w:p>
    <w:p w:rsidR="005E7BD9" w:rsidRPr="0010466D" w:rsidRDefault="005E7BD9" w:rsidP="005E7BD9">
      <w:pPr>
        <w:pStyle w:val="c18"/>
        <w:spacing w:before="0" w:beforeAutospacing="0" w:after="0" w:afterAutospacing="0"/>
      </w:pP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 Обучение композиционной деятельности.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в начальных классах дети усваивали ряд важных задач композиции, определяющих связь изображения и изобразительной плоскости, а также учились устанавливать на ней пространственные отношения (при использовании способов передачи глубины пространства) и смысловые связи между изображаемыми объектами.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В 5—6 классах на основе усвоенного учебного материала ставятся задачи научить детей использовать в своих работах некоторые выразительные средства композиции: применять величинный и светлотный контраст; достигать равновесия композиции с помощью симметричного построения; выделять композиционный центр (главные объекты композиции) с помощью разных способов, например способом центрального расположения объектов при использовании контрастного фона (светлое изображение на темном фоне и наоборот).</w:t>
      </w:r>
    </w:p>
    <w:p w:rsidR="00AA68A7" w:rsidRPr="00AA68A7" w:rsidRDefault="00AA68A7" w:rsidP="00AA68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Обучение детей этим приемам и правилам композиции позволяет расширить тематику практических работ. Так, учащимся предлагаются темы праздников («Иллюминация 9 мая», «День Победы», «Салют»); темы, связанные с жизнью и увлечениями, познавательными интересами учащихся («Белые лебеди плавают в пруду зоопарка», «Полет ракеты на Марс», «Новогодний бал-маскарад в школе» и др.).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указанных средств выразительности композиции доступно учащимся с умственной недостаточностью. Для достижения цели рекомендуется при объяснении учебного материала использовать следующие методические приемы: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показ правильного и ошибочного изображения;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«подвижной аппликации»;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демонстрация приемов изображения;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наглядности в виде аналогичного успешного решения изобразительной задачи в детских рисунках и в репродукциях работ известных мастеров.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Метод «подвижной аппликации» с вариантами решения изобразительной задачи очень эффективен в обучении композиции, так как учащимся предоставляется возможность решать изобразительную задачу не в уме (что для них сложно), а в наглядно-действенной форме, путем передвижения готовых изображений или силуэтов, наложения силуэтов на тонированную изобразительную плоскость и др. (например, надо наложить вырезанные изображения белых лебедей на три разных по светлотным решениям листа бумаги (белый, светло-синий и темно-синий) и выбрать самое выразительное решение. Вслед за этим видом работы целесообразна демонстрация способа выполнения задания с помощью красок и кисти (тонирование листа бумаги синей и зеленой гуашью, показ приема изображения лебедей сразу кистью, от пятна — белой гуашью).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 Развитие у учащихся умения воспринимать и изображать форму предметов, пропорции, конструкцию объектов.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направлении предполагается продолжение работы по развитию у учащихся умения наблюдать, обследовать предметы и выделять необходимые для передачи в рисунке, лепке,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аппликации признаки сходства объекта с натурой (или образцом): признаки формы, пропорции частей и их отношений в целом (конструкции или строения объектов), расположении объекта в пространстве.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разработке тематики заданий для этого раздела работы ставилась цель сформировать у учащихся по возможности более широкий круг представлений об окружающем их предметном мире. Задача учителя на занятиях этого профиля — формировать образы объектов, пригодные для их изображения, а это означает, что развивающиеся у детей представления должны быть подробными, структурированными, отчетливыми. Эта задача становится выполнимой при использовании разных видов изобразительной деятельности (лепки, работы над выполнением аппликации, рисунка); рисования и лепки — с натуры, по памяти, по воображению; при стилизации формы в декоративном изображении. Такая многоплановая работа помогает подводить детей к обобщению способов наблюдения и приемов изображения, избегать свойственной им стереотипности в изобразительной деятельности.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Разнообразие тематики определяется потребностями сюжетного изображения. Например, тема «Дом, дерево, человек», содержащая наиболее важные для сюжетного изображения объекты, проходит через все годы обучения, начиная с начальных классов. К ней примыкает тема «Животные и растения», необходимая не только для сюжетных рисунков, но и для создания декоративно-прикладных композиций. В  5—6  классах уточняется сформированный обобщенный (схематический) образ человека. В  рисовании с натуры он конкретизируется в пределах доступного для детей с умственной недостаточностью (например, «Мой портрет», «Портрет моей семьи», «Моя учительница» и т. п.). На уроках рисунка детей учат наблюдать и передавать в изображении эмоциональные состояния человека (радостный — улыбается; грустный — плачет, рот «сковородником», спина согнулась и другие признаки состояний).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Принимая во внимание большие трудности, которые испытывают дети с умственной недостаточностью при обучении изобразительному искусству, нужно всегда положительно оценивать их работу и старание, указывая вместе с тем на недостатки, которые еще следует преодолеть, подчеркивая успехи на разных этапах деятельности.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 Развитие у учащихся восприятия цвета предметов и формирование умения передавать его в живописи.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живописи в 5—6 классах решаются только специфические задачи: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дальнейшее развитие цветовосприятия учащимися (умение различать и обозначать словом основные и смешанные цвета, некоторые ясно различимые оттенки цветов в сопоставлении (например, сине-зеленый — желто-зеленый и т. п.);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закрепление умений работать кистью и красками, получать новые цвета и оттенки цвета путем смешения на палитре основных цветов и замутнения цвета белой или черной краской для получения мягких оттенков цвета (например, розового, голубого — при смешении соответственно краски красной и белой, синей и белой и т. д.); работать акварельными красками по мокрой и сухой бумаге; гуашью;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эмоционального восприятия цвета и умения использовать его преднамеренно в соответствии с отображаемой ситуацией, состоянием в природе, с настроением человека. Подбор соответствующей цветовой гаммы осуществляется на палитре совместно с учителем, затем в творческой изобразительной деятельности. Соответствующие гаммы цвета даются в сопоставлении. Например, сравниваются теплая и холодная гаммы цвета, соответствующие жаркой, солнечной погоде, в противопоставление холодной, дождливой, туманной погоде; сравнивается яркая цветовая гамма с затемненной при сопоставлении доброго и злого начала, добрых и злых сказочных героев, хорошего и плохого настроения у портретируемого человека.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Для успешного решения поставленных задач учителю нужно использовать следующие методы и приемы обучения: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метод «подвижной аппликации» (с выбором вариантов цветов и их оттенков для решения живописной задачи);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метод сравнения;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демонстрация изобразительных действий с кистью и красками;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показ отдельных этапов составления цветовых оттенков;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нахождение цветосочетаний, цветовой гаммы;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прием совместных действий учителя и учащихся (по типу «графического диктанта»).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Особое внимание в программном содержании уделено роли фона в изображении (с натуры, в сюжетном и декоративном). Специально подобранные в программе задания обязывают учащихся учитывать свойство цвета — определенные светлотные отношения для выделения фигуры из фона. Для развития у детей понимания этой важной проблемы живописи учителю нужно использовать «подвижную аппликацию» до демонстрации практических приемов работы с цветом.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Следует заметить, что на уроках живописи детей не нужно отвлекать работой над композицией. С этой целью вполне уместно использование разнообразных трафаретов, шаблонов, позволяющих быстро подготовить силуэты или целую композицию для живописного решения (например, использование шаблонов силуэтов верблюдов в задании «На верблюдах — в пустыне» и др.). На уроках живописи могут также найти свое завершение рисунки отдельных, выполненных ранее объектов или сюжетные композиции.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 Обучение восприятию произведений искусства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протяжении всех лет обучения. Формируются умения рассматривать картину (репродукцию), иллюстрацию в книге, плакат, предметы народного декоративно-прикладного творчества. В  5—6  классах учащиеся уже могут рассказать содержание несложной картины, но иногда очень поверхностно, не охватывая полностью весь замысел художника. Учитель может помочь увидеть большее, если с помощью вопросов обратит их внимание на детали картины, на сходство с реальностью, свяжет с их жизненным опытом изображенную на картине ситуацию, предложит им высказать свое отношение к изображенному.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этих классах расширяются сведения о работе художника, скульптора, дети знакомятся с некоторыми произведениями архитектуры. Более углубленно дается материал о видах и жанрах изобразительного искусства. Учителю нужно стараться использовать в беседе опыт детей, как жизненный, так и практический, в изобразительной деятельности, что поможет живо провести занятие, вызвать у детей положительные эмоции и лучше усвоить программный материал.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Подбираемый к занятиям материал для демонстрации должен быть доступен учащимся для понимания, отвечать их интересам. Поэтому рекомендуемые в программе произведения искусства для бесед можно заменять другими, более доступными по содержанию, если предложенный перечень произведений труден для восприятия.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 уроках изобразительного искусства обязательно проводится работа над развитием речи учащихся, формируются навыки речевого общения. Предложенный в программе речевой материал в виде отдельных слов, словосочетаний и фраз закрепляется в условиях изобразительной деятельности и бесед по изобразительному искусству на протяжении всего обучения.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Содержание программного материала для каждого класса завершается перечнем основных требований к полученным знаниям и умениям учащихся к концу учебного года. С учетом разных индивидуальных возможностей умственно отсталых детей в учебной деятельности предъявляемые требования к их достижениям в изобразительном искусстве имеют различия и обозначаются 1-м и 2-м  уровнями.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1-м уровне требований очерчен объем знаний и умений, которым должны овладеть учащиеся с легкой степенью интеллектуального нарушения.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Для детей с большими трудностями в обучении (детей со сложным дефектом развития) предъявляемые требования снижаются в плане самостоятельности их актуализации. Так, если учащиеся не могут полностью овладеть некоторыми умениями, им оказывается соответствующая помощь учителя (дополнительные вопросы, показ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способа изображения, использование метода дорисовывания). Для некоторых учащихся возможна поэтапная демонстрация действий учителя с последующим повторением каждого действия учащимся.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2-й уровень требований к умениям учащихся снижен по отношению к знаниям и умениям, перечисленным в 1-м уровне.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Градация помощи учителя при актуализации знаний и умений учащихся представлена в программе в виде условных обозначений (для учащихся 2-го уровня):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* — обозначены те знания и умения, которые учащиеся способны использовать (актуализировать) с помощью наводящих вопросов учителя, применения наглядности;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** — обозначены те умения, которые учащиеся способны осуществить после дополнительного индивидуального показа способа изображения, использования метода дорисовывания начатого учителем изображения;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*** — обозначены изобразительные умения учащихся, которые актуализируются в совместной деятельности с учителем, когда он поэтапно демонстрирует способ наблюдения и изображения, а ученик его повторяет.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композиционной деятельности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Совершенствование умения использовать выразительные средства в работе над декоративной и сюжетной композицией (симметричное построение, величинный и светлотный контраст); достигать равновесия в композиции; использовать способы передачи глубины пространства (загораживание). (Применение в обучении метода сравнения, сопоставления правильного и ошибочного изображений, демонстрация способов изображения, наглядность при закреплении данного материала.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)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Совершенствование работы над композицией натюрморта. Закрепление умения учитывать формат и величину бумаги, фон в натюрморте; умения передавать глубину пространства, объемность предметов с помощью светотени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Формирование умения изображать предметы, форма которых образована сочетанием геометрических тел (цилиндра и шара, куба и параллелепипеда, усеченных конусов и т. п.).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Сочинение сюжетных композиций по мотивам сказок, рассказов из курса классного и внеклассного чтения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умения оформлять открытки, приглашения на праздник, плакаты.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задания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Лепка.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модели — рисование построек из вылепленных из пластилина геометрических тел: «Сказочный город».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Аппликация.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царя Салтана» или «Современный город». Коллективная работа: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вырезание из цветной бумаги геометрических форм (квадратов, прямоугольников, кругов и др. — разных по величине и цвету) и составление из них построек соответствующего города или двух городов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Изготовление новогодних масок для карнавала.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Составление плакатной композиции на тему, выбранную учителем (например, «Берегите лес!»: используется метод составления формы из кусочков цветной бумаги)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Рисование с натуры: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по композиции натюрморты «Кувшин и два яблока разной формы» или «Кастрюля и положенные рядом перед ней луковица и морковь».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Рисование по представлению и воображению: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«Любимое время года», «Лыжники», «Сбор урожая в осеннем саду», «Весна в деревне. Грачи прилетели», «Сказочный лес и избушка на курьих ножках» («Дом Бабы-яги в сказочном лесу»); сюжетная композиция из курса классного и внеклассного чтения — по выбору учителя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Выполнение портретов с натуры и по памяти после наблюдения: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подруга» («Мои друзья»); «Мой дедушка» («Моя бабушка»).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у учащихся умений воспринимать и изображать форму предметов, пропорции, конструкцию объектов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Совершенствование наблюдательности у учащихся, умения обследовать и изображать предмет или группу предметов в определенной последовательности (закрепление знаний и умений, полученных в 4—5 классах).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Обучение способам изображения геометрических тел (шар, цилиндр, усеченный конус, куб, параллелепипед) и объемных предметов комбинированной формы (бидон, ваза, коробка); умению использовать вспомогательные линии при изображении и его проверке. Рисование птиц и зверей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воображения учащихся.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выразительными средствами рисунка: реалистический, сказочный и схематический способы изображения человека, дерева, дома — в соответствующих сюжетных ситуациях (с демонстрацией произведений изобразительного искусства и работ детского творчества). Составление из частей сказочного изображения человека в форме аппликации (например, Бабы-яги, русалки), дома (например, теремка), дерева (например, дерева в дремучем лесу) методом составления формы из обрывков бумаги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Работа над понятием «красивое — некрасивое (безобразное)», «доброе — злое» на материале сопоставления образов сказочных персонажей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Рисование узора на вырезанном из бумаги силуэте предмета. (Предварительно дети учатся изображать элементы узора.) Использование картофельного штампа в разных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видах работ: при составлении композиции узора в круге, в построении сетчатого узора для ткани.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A7" w:rsidRPr="00AA68A7" w:rsidRDefault="00AA68A7" w:rsidP="00AA68A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Примерные задания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Лепка с натуры: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«Геометрические тела: шар, цилиндр, куб, конус и усеченный конус»; «Сказочный богатырь».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Аппликация с дорисовыванием: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«Сказочный город» (вырезание из плотной цветной бумаги геометрических форм — квадратов, кругов, треугольников и прямоугольников — и коллективное составление построек из этих элементов с дорисовыванием окон, дверей, лепных украшений, колонн и др.).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Составление сказочного изображения из частей реалистических изображений способом аппликации (бревенчатая избушка с куриными ногами; верхняя половина изображения девушки с распущенными волосами с хвостом от рыбы и т. п.): «Баба-яга», «Русалка», «Сказочное дерево», «Избушка на курьих ножках»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Рисование с натуры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вылепленных геометрических тел (шар, куб и параллелепипед — во фронтальном изображении; цилиндр, конус, усеченный конус — в перспективе, с сокращением круга в верхней плоскости).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Рисование с натуры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из которых составлен натюрморт (например, кувшин, кринка, яблоки, груши, сухая вобла и др.), рисование птиц (воробей, синица).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Рисование объектов на темы сказок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выбору учителя): например, «Василиса Прекрасная» и «Баба-яга»; «Дом Бабы-яги и дворец царя Салтана» и т. п. (объект дается в сравнении, используются иллюстрации к сказкам, которые сначала анализируются под руководством учителя).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у учащихся восприятия цвета предметов </w:t>
      </w: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формирование умения передавать его в живописи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Закрепление знаний о цвете и красках, умений использовать приемы работы гуашью и акварелью при изображении с натуры, на темы, в декоративном рисовании.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теплой и холодной гаммы в зависимости от содержания работы. Закрепление приемов работы акварелью «по-мокрому» и по сухой бумаге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Знакомство с приемами получения мягких оттенков цвета (замутнение цвета черным и белым), противопоставление мягких оттенков цвета ярким, чистым цветам («Праздник красок»).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эмоционального восприятия цвета: цвет радостный и мрачный. Знакомство детей с соответствием определенной цветовой гаммы доброму и злому персонажу в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сказке, плохому и хорошему настроению, состоянию в природе (например, дождь, туман — солнечно, ясно).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задания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Рисование по представлению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наглядных средств: «На верблюдах по пустыне», «На оленях по снегу» (соответственно теплая и холодная цветовая гамма). Для сосредоточения на работе цветом используются трафареты и шаблоны — силуэты верблюдов и оленей; картины пустыни и северного ландшафта.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Рисование на тему сказки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«Аленький цветочек» (теплая цветовая гамма); «Добрая и злая бабочка» (оттенки теплой и холодной цветовой гаммы, оттенки черного цвета).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цветом.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Портреты, написанные с натуры и по памяти («Моя подруга», «Мой дедушка» и другие — см. выше). Изображения птиц (синица, воробей).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Поиски цветовых сочетаний при окраске нарисованных моделей современной одежды (модели рисуются по шаблону или трафарету).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Рисунок на темы: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«Дождь в городе»; «Веселый Новый год»; «Дети пляшут у новогодней елки» (цвета блеклые и яркие — с помощью учителя подбирается соответствующая палитра цветов).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A6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цветом 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композициях на темы времен года и при иллюстрировании сказок.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восприятию произведений искусства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Закрепление знаний учащихся о видах изобразительного искусства, знакомство с новым видом искусства — архитектурой (постройками: жилыми, промышленными, культовыми и др.).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Совершенствование умений учащихся рассматривать произведения изобразительного искусства, рассказывать о содержании картины или другого произведения искусства; развивать умение определять эмоциональное состояние изображенных на картине персонажей, умение высказывать свое отношение к произведению искусства, свое мнение о нем (что больше всего понравилось, чем понравилось).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урокам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«Беседа об искусстве строить (архитектура)». Изображение Московского Кремля, храма Василия Блаженного, соборов Кремля, храма Христа Спасителя (фото, иллюстрации); Триумфальная арка, установленная в честь победы над Наполеоном в Москве; изображения музеев мира: Третьяковская галерея, Музей изобразительных искусств в Москве, Эрмитаж в Санкт-Петербурге, Лувр в Париже и др.</w:t>
      </w:r>
    </w:p>
    <w:p w:rsidR="00EF4620" w:rsidRDefault="00EF4620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20" w:rsidRDefault="00EF4620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20" w:rsidRDefault="00EF4620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 к урокам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«Беседы о произведениях живописи»; «Беседы о скульптуре, графике» подбирается учителем с учетом возможностей учащихся понять и разобраться в нем с помощью учителя.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материал</w:t>
      </w:r>
    </w:p>
    <w:p w:rsidR="00AA68A7" w:rsidRPr="00AA68A7" w:rsidRDefault="00AA68A7" w:rsidP="00AA6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Закрепление речевого материала 1—5 класса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Архитектура, архитектор. Постройка, дом, храм, собор, башня, купол, украшение, орнамент, узор, фон, искусство, красота, памятник.</w:t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Кремль, Московский Кремль, храм Василия Блаженного, храм Христа Спасителя; знаменитый, известный, музей.</w:t>
      </w:r>
    </w:p>
    <w:p w:rsidR="0074184C" w:rsidRDefault="0074184C" w:rsidP="005E7BD9">
      <w:pPr>
        <w:pStyle w:val="WW-"/>
        <w:shd w:val="clear" w:color="auto" w:fill="FFFFFF"/>
        <w:tabs>
          <w:tab w:val="left" w:pos="754"/>
        </w:tabs>
        <w:ind w:left="142" w:right="19"/>
        <w:jc w:val="center"/>
        <w:rPr>
          <w:b/>
        </w:rPr>
      </w:pPr>
    </w:p>
    <w:p w:rsidR="0074184C" w:rsidRDefault="0074184C" w:rsidP="005E7BD9">
      <w:pPr>
        <w:pStyle w:val="WW-"/>
        <w:shd w:val="clear" w:color="auto" w:fill="FFFFFF"/>
        <w:tabs>
          <w:tab w:val="left" w:pos="754"/>
        </w:tabs>
        <w:ind w:left="142" w:right="19"/>
        <w:jc w:val="center"/>
        <w:rPr>
          <w:b/>
        </w:rPr>
      </w:pPr>
    </w:p>
    <w:p w:rsidR="004E43AA" w:rsidRDefault="0049693F" w:rsidP="005E7BD9">
      <w:pPr>
        <w:pStyle w:val="WW-"/>
        <w:shd w:val="clear" w:color="auto" w:fill="FFFFFF"/>
        <w:tabs>
          <w:tab w:val="left" w:pos="754"/>
        </w:tabs>
        <w:ind w:left="142" w:right="1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ТЕМАТИЧЕСКОЕ ПЛАНИРОВАНИЕ С УКАЗАНИЕМ КОЛИЧЕСТВА ЧАСОВ, ОТВОДИМЫХ НА ОСВОЕНИЕ КАЖДОЙ ТЕМЫ.</w:t>
      </w:r>
    </w:p>
    <w:p w:rsidR="0074184C" w:rsidRPr="00FD363C" w:rsidRDefault="0010466D" w:rsidP="00FD36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рассчитана на 34 часа(1ч.</w:t>
      </w:r>
      <w:r w:rsidRPr="0010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D3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AA68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84C" w:rsidRDefault="0074184C" w:rsidP="001E2B49">
      <w:pPr>
        <w:pStyle w:val="a7"/>
        <w:jc w:val="center"/>
        <w:rPr>
          <w:b/>
        </w:rPr>
      </w:pPr>
    </w:p>
    <w:tbl>
      <w:tblPr>
        <w:tblStyle w:val="3"/>
        <w:tblW w:w="0" w:type="auto"/>
        <w:tblLayout w:type="fixed"/>
        <w:tblLook w:val="04A0"/>
      </w:tblPr>
      <w:tblGrid>
        <w:gridCol w:w="817"/>
        <w:gridCol w:w="7088"/>
        <w:gridCol w:w="1134"/>
      </w:tblGrid>
      <w:tr w:rsidR="00AA68A7" w:rsidRPr="00AA68A7" w:rsidTr="00CD067D">
        <w:trPr>
          <w:trHeight w:val="255"/>
        </w:trPr>
        <w:tc>
          <w:tcPr>
            <w:tcW w:w="817" w:type="dxa"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Pr="00AA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AA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в семье пластических искусств.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основа изобразительного искусства.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и ее выразительные возможности.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средство выражения. Композиция как ритм пятен.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Цвет. Основы цветоведения.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натюрморта.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ее пропорции.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графике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  освещения в портрете.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линейной и воздушной перспективы.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 Организация изображаемого пространства.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Пейзаж-настроение. Природа и художник.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31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пейзаж.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8A7" w:rsidRPr="00AA68A7" w:rsidTr="00CD067D">
        <w:trPr>
          <w:trHeight w:val="255"/>
        </w:trPr>
        <w:tc>
          <w:tcPr>
            <w:tcW w:w="817" w:type="dxa"/>
          </w:tcPr>
          <w:p w:rsidR="00AA68A7" w:rsidRPr="00AA68A7" w:rsidRDefault="00AA68A7" w:rsidP="00AA68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134" w:type="dxa"/>
            <w:noWrap/>
            <w:hideMark/>
          </w:tcPr>
          <w:p w:rsidR="00AA68A7" w:rsidRPr="00AA68A7" w:rsidRDefault="00AA68A7" w:rsidP="00AA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4184C" w:rsidRDefault="0074184C" w:rsidP="001E2B49">
      <w:pPr>
        <w:pStyle w:val="a7"/>
        <w:jc w:val="center"/>
        <w:rPr>
          <w:b/>
        </w:rPr>
      </w:pPr>
    </w:p>
    <w:p w:rsidR="001E2B49" w:rsidRPr="0097543F" w:rsidRDefault="001E2B49" w:rsidP="009754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97543F" w:rsidRPr="0097543F" w:rsidRDefault="0097543F" w:rsidP="00EF4620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7543F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составлена на основе</w:t>
      </w:r>
      <w:r w:rsidRPr="009754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следующих нормативных документов:</w:t>
      </w:r>
    </w:p>
    <w:p w:rsidR="0097543F" w:rsidRPr="0097543F" w:rsidRDefault="0097543F" w:rsidP="00EF46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Федерального  закона от 29 декабря 2012 г. № 273-ФЗ «Об образовании в Российской Федерации» статья 79 «Организация получения образования обучающимися с ограниченными возможностями здоровья»;</w:t>
      </w:r>
    </w:p>
    <w:p w:rsidR="0097543F" w:rsidRPr="0097543F" w:rsidRDefault="0097543F" w:rsidP="00EF46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Федерального перечня учебников, рекомендованных (допущенных) Министерством образования и науки РФ к использованию в образовательном процессе в текущем учебном году;</w:t>
      </w:r>
    </w:p>
    <w:p w:rsidR="0097543F" w:rsidRPr="0097543F" w:rsidRDefault="0097543F" w:rsidP="00EF46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Образовательной прог</w:t>
      </w:r>
      <w:r w:rsidR="00C35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МОУ Большенагаткинская  С</w:t>
      </w:r>
      <w:r w:rsidRPr="0097543F">
        <w:rPr>
          <w:rFonts w:ascii="Times New Roman" w:eastAsia="Times New Roman" w:hAnsi="Times New Roman" w:cs="Times New Roman"/>
          <w:sz w:val="24"/>
          <w:szCs w:val="24"/>
          <w:lang w:eastAsia="ru-RU"/>
        </w:rPr>
        <w:t>Ш;</w:t>
      </w:r>
    </w:p>
    <w:p w:rsidR="0097543F" w:rsidRPr="0097543F" w:rsidRDefault="0097543F" w:rsidP="00EF46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Учебного </w:t>
      </w:r>
      <w:r w:rsidR="00C3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МОУ Большенагаткинская  С</w:t>
      </w:r>
      <w:r w:rsidRPr="0097543F">
        <w:rPr>
          <w:rFonts w:ascii="Times New Roman" w:eastAsia="Times New Roman" w:hAnsi="Times New Roman" w:cs="Times New Roman"/>
          <w:sz w:val="24"/>
          <w:szCs w:val="24"/>
          <w:lang w:eastAsia="ru-RU"/>
        </w:rPr>
        <w:t>Ш;</w:t>
      </w:r>
    </w:p>
    <w:p w:rsidR="0097543F" w:rsidRPr="0097543F" w:rsidRDefault="0097543F" w:rsidP="00EF46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Гигиенических требований к условиям обучения в общеобразовательных учреждениях СанПиН 2.4.2.2821-10 от 29 декабря 2010 года № 189;</w:t>
      </w:r>
    </w:p>
    <w:p w:rsidR="0097543F" w:rsidRPr="0097543F" w:rsidRDefault="0097543F" w:rsidP="00EF46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специальных(коррекционных) образовательных учреждений </w:t>
      </w:r>
      <w:r w:rsidRPr="0097543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Pr="00975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вида.</w:t>
      </w:r>
      <w:r w:rsidRPr="0097543F">
        <w:rPr>
          <w:rFonts w:ascii="Times New Roman" w:eastAsia="Times New Roman" w:hAnsi="Times New Roman" w:cs="Times New Roman"/>
          <w:sz w:val="24"/>
          <w:szCs w:val="24"/>
          <w:lang w:eastAsia="ru-RU"/>
        </w:rPr>
        <w:t>, 5-9 классы, под ред.И. М. Бгажноковой– 4-е и</w:t>
      </w:r>
      <w:r w:rsidR="00C3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зд., М.: Просвещение, 2012</w:t>
      </w:r>
      <w:r w:rsidRPr="009754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E2B49" w:rsidRDefault="001E2B49" w:rsidP="00EF4620">
      <w:pPr>
        <w:spacing w:line="360" w:lineRule="auto"/>
      </w:pPr>
    </w:p>
    <w:p w:rsidR="001E2B49" w:rsidRDefault="001E2B49" w:rsidP="00EF4620">
      <w:pPr>
        <w:spacing w:line="360" w:lineRule="auto"/>
      </w:pPr>
    </w:p>
    <w:p w:rsidR="001E2B49" w:rsidRDefault="001E2B49" w:rsidP="00EF4620">
      <w:pPr>
        <w:spacing w:line="360" w:lineRule="auto"/>
      </w:pPr>
    </w:p>
    <w:p w:rsidR="001E2B49" w:rsidRDefault="001E2B49" w:rsidP="001E2B49"/>
    <w:p w:rsidR="001E2B49" w:rsidRPr="001E2B49" w:rsidRDefault="001E2B49" w:rsidP="004E43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2B49" w:rsidRPr="001E2B49" w:rsidSect="00CB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A1B"/>
    <w:multiLevelType w:val="hybridMultilevel"/>
    <w:tmpl w:val="045C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82611"/>
    <w:multiLevelType w:val="hybridMultilevel"/>
    <w:tmpl w:val="C41E6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804C9"/>
    <w:multiLevelType w:val="hybridMultilevel"/>
    <w:tmpl w:val="A8B4908E"/>
    <w:lvl w:ilvl="0" w:tplc="652265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8274F"/>
    <w:multiLevelType w:val="hybridMultilevel"/>
    <w:tmpl w:val="8224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B81"/>
    <w:rsid w:val="00021B81"/>
    <w:rsid w:val="0010466D"/>
    <w:rsid w:val="00153A8B"/>
    <w:rsid w:val="0015458A"/>
    <w:rsid w:val="0019767E"/>
    <w:rsid w:val="001A1051"/>
    <w:rsid w:val="001E2B49"/>
    <w:rsid w:val="00232159"/>
    <w:rsid w:val="002C0A63"/>
    <w:rsid w:val="00325DB0"/>
    <w:rsid w:val="00334362"/>
    <w:rsid w:val="003863C1"/>
    <w:rsid w:val="003A5CB8"/>
    <w:rsid w:val="003D5DC1"/>
    <w:rsid w:val="0049693F"/>
    <w:rsid w:val="004E43AA"/>
    <w:rsid w:val="00500E3E"/>
    <w:rsid w:val="005C213F"/>
    <w:rsid w:val="005D2E42"/>
    <w:rsid w:val="005E7BD9"/>
    <w:rsid w:val="00674AA0"/>
    <w:rsid w:val="00675291"/>
    <w:rsid w:val="00675C3A"/>
    <w:rsid w:val="0074184C"/>
    <w:rsid w:val="008C58CC"/>
    <w:rsid w:val="00923C2F"/>
    <w:rsid w:val="0097543F"/>
    <w:rsid w:val="00A52A47"/>
    <w:rsid w:val="00AA68A7"/>
    <w:rsid w:val="00B5315F"/>
    <w:rsid w:val="00C35092"/>
    <w:rsid w:val="00CB6C90"/>
    <w:rsid w:val="00CF6821"/>
    <w:rsid w:val="00E032F9"/>
    <w:rsid w:val="00E06E3A"/>
    <w:rsid w:val="00EE4A53"/>
    <w:rsid w:val="00EF4620"/>
    <w:rsid w:val="00EF53A8"/>
    <w:rsid w:val="00F24CAB"/>
    <w:rsid w:val="00FB39D6"/>
    <w:rsid w:val="00FD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2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21B81"/>
  </w:style>
  <w:style w:type="paragraph" w:customStyle="1" w:styleId="c2">
    <w:name w:val="c2"/>
    <w:basedOn w:val="a"/>
    <w:rsid w:val="0002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2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E43AA"/>
  </w:style>
  <w:style w:type="character" w:customStyle="1" w:styleId="c39">
    <w:name w:val="c39"/>
    <w:basedOn w:val="a0"/>
    <w:rsid w:val="004E43AA"/>
  </w:style>
  <w:style w:type="paragraph" w:customStyle="1" w:styleId="c28">
    <w:name w:val="c28"/>
    <w:basedOn w:val="a"/>
    <w:rsid w:val="004E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334362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Calibri"/>
      <w:color w:val="00000A"/>
      <w:sz w:val="24"/>
      <w:szCs w:val="24"/>
      <w:lang w:eastAsia="ar-SA"/>
    </w:rPr>
  </w:style>
  <w:style w:type="character" w:customStyle="1" w:styleId="FontStyle33">
    <w:name w:val="Font Style33"/>
    <w:uiPriority w:val="99"/>
    <w:rsid w:val="00334362"/>
    <w:rPr>
      <w:rFonts w:ascii="Calibri" w:hAnsi="Calibri" w:cs="Calibri" w:hint="default"/>
      <w:b/>
      <w:bCs/>
      <w:sz w:val="30"/>
      <w:szCs w:val="30"/>
    </w:rPr>
  </w:style>
  <w:style w:type="paragraph" w:styleId="a4">
    <w:name w:val="List Paragraph"/>
    <w:basedOn w:val="WW-"/>
    <w:qFormat/>
    <w:rsid w:val="00923C2F"/>
    <w:pPr>
      <w:ind w:left="720"/>
    </w:pPr>
  </w:style>
  <w:style w:type="paragraph" w:styleId="a5">
    <w:name w:val="Normal (Web)"/>
    <w:basedOn w:val="a"/>
    <w:uiPriority w:val="99"/>
    <w:unhideWhenUsed/>
    <w:rsid w:val="0049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693F"/>
    <w:rPr>
      <w:b/>
      <w:bCs/>
    </w:rPr>
  </w:style>
  <w:style w:type="paragraph" w:styleId="a7">
    <w:name w:val="No Spacing"/>
    <w:qFormat/>
    <w:rsid w:val="001E2B4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675C3A"/>
    <w:pPr>
      <w:widowControl w:val="0"/>
      <w:autoSpaceDE w:val="0"/>
      <w:autoSpaceDN w:val="0"/>
      <w:adjustRightInd w:val="0"/>
      <w:spacing w:after="0" w:line="317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75C3A"/>
    <w:pPr>
      <w:widowControl w:val="0"/>
      <w:autoSpaceDE w:val="0"/>
      <w:autoSpaceDN w:val="0"/>
      <w:adjustRightInd w:val="0"/>
      <w:spacing w:after="0" w:line="317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75C3A"/>
    <w:rPr>
      <w:rFonts w:ascii="Calibri" w:hAnsi="Calibri" w:cs="Calibri"/>
      <w:sz w:val="22"/>
      <w:szCs w:val="22"/>
    </w:rPr>
  </w:style>
  <w:style w:type="character" w:customStyle="1" w:styleId="FontStyle36">
    <w:name w:val="Font Style36"/>
    <w:uiPriority w:val="99"/>
    <w:rsid w:val="00675C3A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A52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52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84C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AA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5753-BB41-4FA2-8FED-3C6F6A3D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Люди с Дачной</cp:lastModifiedBy>
  <cp:revision>31</cp:revision>
  <cp:lastPrinted>2017-10-18T19:07:00Z</cp:lastPrinted>
  <dcterms:created xsi:type="dcterms:W3CDTF">2017-09-21T18:04:00Z</dcterms:created>
  <dcterms:modified xsi:type="dcterms:W3CDTF">2017-11-07T15:52:00Z</dcterms:modified>
</cp:coreProperties>
</file>